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1366" w:rsidRDefault="00000000">
      <w:pPr>
        <w:jc w:val="right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Crossing Over. Going In.</w:t>
      </w:r>
    </w:p>
    <w:p w14:paraId="00000002" w14:textId="77777777" w:rsidR="002C136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aleway" w:eastAsia="Raleway" w:hAnsi="Raleway" w:cs="Raleway"/>
          <w:b/>
          <w:color w:val="000000"/>
        </w:rPr>
      </w:pPr>
      <w:r>
        <w:rPr>
          <w:rFonts w:ascii="Raleway" w:eastAsia="Raleway" w:hAnsi="Raleway" w:cs="Raleway"/>
          <w:b/>
        </w:rPr>
        <w:t>John 20:1-10</w:t>
      </w:r>
    </w:p>
    <w:p w14:paraId="00000003" w14:textId="77777777" w:rsidR="002C136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Then the other disciple, who had reached the tomb first, </w:t>
      </w:r>
    </w:p>
    <w:p w14:paraId="00000004" w14:textId="77777777" w:rsidR="002C136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also went in, and he saw and believed; </w:t>
      </w:r>
    </w:p>
    <w:p w14:paraId="00000005" w14:textId="77777777" w:rsidR="002C1366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John 20:8</w:t>
      </w:r>
    </w:p>
    <w:p w14:paraId="00000006" w14:textId="77777777" w:rsidR="002C1366" w:rsidRDefault="00000000">
      <w:pPr>
        <w:spacing w:before="200" w:after="1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07" w14:textId="77777777" w:rsidR="002C1366" w:rsidRDefault="00000000">
      <w:pPr>
        <w:spacing w:before="200" w:after="12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 It’s a Miracle </w:t>
      </w:r>
    </w:p>
    <w:p w14:paraId="00000008" w14:textId="77777777" w:rsidR="002C1366" w:rsidRDefault="002C1366">
      <w:pPr>
        <w:spacing w:before="200" w:after="12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2C1366" w:rsidRDefault="002C1366">
      <w:pPr>
        <w:spacing w:before="200" w:after="12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2C1366" w:rsidRDefault="002C1366">
      <w:pPr>
        <w:spacing w:before="200" w:after="12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B" w14:textId="77777777" w:rsidR="002C1366" w:rsidRDefault="00000000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2. It’s Historical </w:t>
      </w:r>
    </w:p>
    <w:p w14:paraId="0000000C" w14:textId="77777777" w:rsidR="002C1366" w:rsidRDefault="002C1366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D" w14:textId="77777777" w:rsidR="002C1366" w:rsidRDefault="002C1366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E" w14:textId="77777777" w:rsidR="002C1366" w:rsidRDefault="002C1366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2C1366" w:rsidRDefault="00000000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3. It’s Wonderful </w:t>
      </w:r>
    </w:p>
    <w:p w14:paraId="00000010" w14:textId="77777777" w:rsidR="002C1366" w:rsidRDefault="002C1366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11" w14:textId="77777777" w:rsidR="002C1366" w:rsidRDefault="002C1366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2" w14:textId="77777777" w:rsidR="002C1366" w:rsidRDefault="002C1366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13" w14:textId="77777777" w:rsidR="002C1366" w:rsidRDefault="00000000">
      <w:pPr>
        <w:spacing w:before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0" w:name="_9k2qmidbnka5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Kingdom Implications for Your Life: </w:t>
      </w:r>
      <w:r>
        <w:rPr>
          <w:rFonts w:ascii="Calibri" w:eastAsia="Calibri" w:hAnsi="Calibri" w:cs="Calibri"/>
          <w:i/>
          <w:sz w:val="22"/>
          <w:szCs w:val="22"/>
        </w:rPr>
        <w:t xml:space="preserve">What step of obedience can you take to more intentionally live out of the reality of the new creation brought about by the resurrection of Jesus? </w:t>
      </w:r>
    </w:p>
    <w:sectPr w:rsidR="002C1366">
      <w:pgSz w:w="15840" w:h="12240" w:orient="landscape"/>
      <w:pgMar w:top="720" w:right="864" w:bottom="720" w:left="720" w:header="720" w:footer="720" w:gutter="0"/>
      <w:pgNumType w:start="1"/>
      <w:cols w:num="2" w:space="720" w:equalWidth="0">
        <w:col w:w="6408" w:space="1440"/>
        <w:col w:w="640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66"/>
    <w:rsid w:val="002C1366"/>
    <w:rsid w:val="00EC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7139B-8923-42F7-8DE2-5A5D8A65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cpayton</dc:creator>
  <cp:lastModifiedBy>Carolyn Payton</cp:lastModifiedBy>
  <cp:revision>2</cp:revision>
  <dcterms:created xsi:type="dcterms:W3CDTF">2024-03-29T14:55:00Z</dcterms:created>
  <dcterms:modified xsi:type="dcterms:W3CDTF">2024-03-29T14:55:00Z</dcterms:modified>
</cp:coreProperties>
</file>